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7A128" w14:textId="60EF27A9" w:rsidR="00CD632D" w:rsidRPr="00FF2D93" w:rsidRDefault="00A03670">
      <w:pPr>
        <w:pStyle w:val="Heading1"/>
        <w:jc w:val="both"/>
        <w:rPr>
          <w:u w:val="single"/>
        </w:rPr>
      </w:pPr>
      <w:r w:rsidRPr="00FF2D93">
        <w:rPr>
          <w:u w:val="single"/>
        </w:rPr>
        <w:t xml:space="preserve">BOARD OF </w:t>
      </w:r>
      <w:r w:rsidR="009513EF">
        <w:rPr>
          <w:u w:val="single"/>
        </w:rPr>
        <w:t>DIRECTORS</w:t>
      </w:r>
    </w:p>
    <w:p w14:paraId="65DE31A1" w14:textId="77777777" w:rsidR="00CD632D" w:rsidRDefault="00CD632D">
      <w:pPr>
        <w:jc w:val="both"/>
        <w:rPr>
          <w:rFonts w:ascii="Arial" w:hAnsi="Arial" w:cs="Arial"/>
          <w:b/>
          <w:bCs/>
        </w:rPr>
      </w:pPr>
    </w:p>
    <w:p w14:paraId="1822CCE0" w14:textId="77777777" w:rsidR="00CD632D" w:rsidRDefault="007D7D1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</w:r>
      <w:r w:rsidR="00CD632D">
        <w:rPr>
          <w:rFonts w:ascii="Arial" w:hAnsi="Arial" w:cs="Arial"/>
          <w:b/>
          <w:bCs/>
        </w:rPr>
        <w:t>Overall purpose</w:t>
      </w:r>
    </w:p>
    <w:p w14:paraId="0A1A699F" w14:textId="77777777" w:rsidR="00FF2D93" w:rsidRDefault="00FF2D93">
      <w:pPr>
        <w:jc w:val="both"/>
        <w:rPr>
          <w:rFonts w:ascii="Arial" w:hAnsi="Arial" w:cs="Arial"/>
          <w:b/>
          <w:bCs/>
        </w:rPr>
      </w:pPr>
    </w:p>
    <w:p w14:paraId="3252ADBD" w14:textId="77777777" w:rsidR="007D7D1B" w:rsidRDefault="007D7D1B" w:rsidP="007D7D1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To e</w:t>
      </w:r>
      <w:r w:rsidR="00CD632D">
        <w:rPr>
          <w:rFonts w:ascii="Arial" w:hAnsi="Arial" w:cs="Arial"/>
        </w:rPr>
        <w:t xml:space="preserve">nsure that </w:t>
      </w:r>
      <w:r>
        <w:rPr>
          <w:rFonts w:ascii="Arial" w:hAnsi="Arial" w:cs="Arial"/>
        </w:rPr>
        <w:t>BHTA effectively pursues its aim</w:t>
      </w:r>
      <w:r w:rsidR="006E139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is financially viable. </w:t>
      </w:r>
    </w:p>
    <w:p w14:paraId="28DFEF3F" w14:textId="77777777" w:rsidR="007D7D1B" w:rsidRDefault="007D7D1B" w:rsidP="007D7D1B">
      <w:pPr>
        <w:jc w:val="both"/>
        <w:rPr>
          <w:rFonts w:ascii="Arial" w:hAnsi="Arial" w:cs="Arial"/>
        </w:rPr>
      </w:pPr>
    </w:p>
    <w:p w14:paraId="31EA1795" w14:textId="77777777" w:rsidR="00CD632D" w:rsidRDefault="006E1399" w:rsidP="007D7D1B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To set strategy and policy (</w:t>
      </w:r>
      <w:r w:rsidR="00CD632D">
        <w:rPr>
          <w:rFonts w:ascii="Arial" w:hAnsi="Arial" w:cs="Arial"/>
        </w:rPr>
        <w:t>in consultation with and advised by Council</w:t>
      </w:r>
      <w:r w:rsidR="007D7D1B">
        <w:rPr>
          <w:rFonts w:ascii="Arial" w:hAnsi="Arial" w:cs="Arial"/>
        </w:rPr>
        <w:t xml:space="preserve">, Sections, the </w:t>
      </w:r>
      <w:proofErr w:type="gramStart"/>
      <w:r w:rsidR="007D7D1B">
        <w:rPr>
          <w:rFonts w:ascii="Arial" w:hAnsi="Arial" w:cs="Arial"/>
        </w:rPr>
        <w:t>executive</w:t>
      </w:r>
      <w:proofErr w:type="gramEnd"/>
      <w:r w:rsidR="007D7D1B">
        <w:rPr>
          <w:rFonts w:ascii="Arial" w:hAnsi="Arial" w:cs="Arial"/>
        </w:rPr>
        <w:t xml:space="preserve"> </w:t>
      </w:r>
      <w:r w:rsidR="00CD632D">
        <w:rPr>
          <w:rFonts w:ascii="Arial" w:hAnsi="Arial" w:cs="Arial"/>
        </w:rPr>
        <w:t>and others, as appropriate</w:t>
      </w:r>
      <w:r>
        <w:rPr>
          <w:rFonts w:ascii="Arial" w:hAnsi="Arial" w:cs="Arial"/>
        </w:rPr>
        <w:t>)</w:t>
      </w:r>
      <w:r w:rsidR="00CD632D">
        <w:rPr>
          <w:rFonts w:ascii="Arial" w:hAnsi="Arial" w:cs="Arial"/>
        </w:rPr>
        <w:t>.</w:t>
      </w:r>
    </w:p>
    <w:p w14:paraId="7C9784D8" w14:textId="77777777" w:rsidR="007D7D1B" w:rsidRDefault="007D7D1B" w:rsidP="007D7D1B">
      <w:pPr>
        <w:jc w:val="both"/>
        <w:rPr>
          <w:rFonts w:ascii="Arial" w:hAnsi="Arial" w:cs="Arial"/>
        </w:rPr>
      </w:pPr>
    </w:p>
    <w:p w14:paraId="5BD04AE1" w14:textId="34F7EB92" w:rsidR="00CD632D" w:rsidRDefault="006E1399" w:rsidP="007D7D1B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To o</w:t>
      </w:r>
      <w:r w:rsidR="00CD632D">
        <w:rPr>
          <w:rFonts w:ascii="Arial" w:hAnsi="Arial" w:cs="Arial"/>
        </w:rPr>
        <w:t xml:space="preserve">versee implementation of strategy and effective/efficient management of </w:t>
      </w:r>
      <w:r w:rsidR="007D7D1B">
        <w:rPr>
          <w:rFonts w:ascii="Arial" w:hAnsi="Arial" w:cs="Arial"/>
        </w:rPr>
        <w:t>BHTA</w:t>
      </w:r>
      <w:r w:rsidR="00CD632D">
        <w:rPr>
          <w:rFonts w:ascii="Arial" w:hAnsi="Arial" w:cs="Arial"/>
        </w:rPr>
        <w:t xml:space="preserve"> through the</w:t>
      </w:r>
      <w:r w:rsidR="007D7D1B">
        <w:rPr>
          <w:rFonts w:ascii="Arial" w:hAnsi="Arial" w:cs="Arial"/>
        </w:rPr>
        <w:t xml:space="preserve"> </w:t>
      </w:r>
      <w:r w:rsidR="005A7905">
        <w:rPr>
          <w:rFonts w:ascii="Arial" w:hAnsi="Arial" w:cs="Arial"/>
        </w:rPr>
        <w:t>Chief Executive</w:t>
      </w:r>
      <w:r w:rsidR="007D7D1B">
        <w:rPr>
          <w:rFonts w:ascii="Arial" w:hAnsi="Arial" w:cs="Arial"/>
        </w:rPr>
        <w:t xml:space="preserve"> and Section Chairmen</w:t>
      </w:r>
      <w:r w:rsidR="00CD632D">
        <w:rPr>
          <w:rFonts w:ascii="Arial" w:hAnsi="Arial" w:cs="Arial"/>
        </w:rPr>
        <w:t>.</w:t>
      </w:r>
    </w:p>
    <w:p w14:paraId="60D56FAE" w14:textId="77777777" w:rsidR="00CD632D" w:rsidRDefault="00CD632D">
      <w:pPr>
        <w:pStyle w:val="Header"/>
        <w:tabs>
          <w:tab w:val="clear" w:pos="4320"/>
          <w:tab w:val="clear" w:pos="8640"/>
        </w:tabs>
      </w:pPr>
    </w:p>
    <w:p w14:paraId="772A4D29" w14:textId="77777777" w:rsidR="00CD632D" w:rsidRDefault="00FF2D93">
      <w:pPr>
        <w:pStyle w:val="Heading1"/>
        <w:jc w:val="both"/>
      </w:pPr>
      <w:r>
        <w:t>2</w:t>
      </w:r>
      <w:r>
        <w:tab/>
      </w:r>
      <w:r w:rsidR="00CD632D">
        <w:t>Reporting</w:t>
      </w:r>
    </w:p>
    <w:p w14:paraId="2CDF0DC4" w14:textId="77777777" w:rsidR="00FF2D93" w:rsidRPr="00FF2D93" w:rsidRDefault="00FF2D93" w:rsidP="00FF2D93"/>
    <w:p w14:paraId="041FD307" w14:textId="77777777" w:rsidR="00CD632D" w:rsidRDefault="00CD632D" w:rsidP="007D7D1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Published Annual Report, formally received and approved at </w:t>
      </w:r>
      <w:smartTag w:uri="urn:schemas-microsoft-com:office:smarttags" w:element="stockticker">
        <w:r>
          <w:rPr>
            <w:rFonts w:ascii="Arial" w:hAnsi="Arial" w:cs="Arial"/>
          </w:rPr>
          <w:t>AGM</w:t>
        </w:r>
      </w:smartTag>
      <w:r>
        <w:rPr>
          <w:rFonts w:ascii="Arial" w:hAnsi="Arial" w:cs="Arial"/>
        </w:rPr>
        <w:t>.</w:t>
      </w:r>
    </w:p>
    <w:p w14:paraId="53EF5735" w14:textId="77777777" w:rsidR="007D7D1B" w:rsidRDefault="007D7D1B" w:rsidP="007D7D1B">
      <w:pPr>
        <w:ind w:firstLine="720"/>
        <w:jc w:val="both"/>
        <w:rPr>
          <w:rFonts w:ascii="Arial" w:hAnsi="Arial" w:cs="Arial"/>
        </w:rPr>
      </w:pPr>
    </w:p>
    <w:p w14:paraId="1FF177C7" w14:textId="5677F5FF" w:rsidR="00CD632D" w:rsidRDefault="00326CD3" w:rsidP="007D7D1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CD632D">
        <w:rPr>
          <w:rFonts w:ascii="Arial" w:hAnsi="Arial" w:cs="Arial"/>
        </w:rPr>
        <w:t>egular reporting to Council.</w:t>
      </w:r>
    </w:p>
    <w:p w14:paraId="0D8CD9E0" w14:textId="77777777" w:rsidR="00CD632D" w:rsidRDefault="00CD632D">
      <w:pPr>
        <w:pStyle w:val="Heading1"/>
        <w:jc w:val="both"/>
      </w:pPr>
    </w:p>
    <w:p w14:paraId="6F8F0BE9" w14:textId="77777777" w:rsidR="00CD632D" w:rsidRDefault="00FF2D93">
      <w:pPr>
        <w:pStyle w:val="Heading1"/>
        <w:jc w:val="both"/>
      </w:pPr>
      <w:r>
        <w:t>3</w:t>
      </w:r>
      <w:r>
        <w:tab/>
      </w:r>
      <w:r w:rsidR="00CD632D">
        <w:t>Key Responsibilities</w:t>
      </w:r>
    </w:p>
    <w:p w14:paraId="5DC8E9EC" w14:textId="77777777" w:rsidR="00FF2D93" w:rsidRDefault="00FF2D93">
      <w:pPr>
        <w:ind w:left="720"/>
        <w:jc w:val="both"/>
        <w:rPr>
          <w:rFonts w:ascii="Arial" w:hAnsi="Arial" w:cs="Arial"/>
        </w:rPr>
      </w:pPr>
    </w:p>
    <w:p w14:paraId="7FC2DB5F" w14:textId="77777777" w:rsidR="00CD632D" w:rsidRDefault="00CD632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Le</w:t>
      </w:r>
      <w:r w:rsidR="007D7D1B">
        <w:rPr>
          <w:rFonts w:ascii="Arial" w:hAnsi="Arial" w:cs="Arial"/>
        </w:rPr>
        <w:t xml:space="preserve">gal accountability for all BHTA </w:t>
      </w:r>
      <w:r>
        <w:rPr>
          <w:rFonts w:ascii="Arial" w:hAnsi="Arial" w:cs="Arial"/>
        </w:rPr>
        <w:t>activities and results.</w:t>
      </w:r>
    </w:p>
    <w:p w14:paraId="7166C724" w14:textId="77777777" w:rsidR="00B1729C" w:rsidRDefault="00B1729C">
      <w:pPr>
        <w:ind w:left="720"/>
        <w:jc w:val="both"/>
        <w:rPr>
          <w:rFonts w:ascii="Arial" w:hAnsi="Arial" w:cs="Arial"/>
        </w:rPr>
      </w:pPr>
    </w:p>
    <w:p w14:paraId="0EF2A532" w14:textId="77777777" w:rsidR="00B1729C" w:rsidRDefault="00B1729C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Ensure that all BHTA activities are undertaken within relevant legislation and regulations.</w:t>
      </w:r>
    </w:p>
    <w:p w14:paraId="0DB81F0C" w14:textId="77777777" w:rsidR="00FC2896" w:rsidRDefault="00FC2896">
      <w:pPr>
        <w:ind w:left="720"/>
        <w:jc w:val="both"/>
        <w:rPr>
          <w:rFonts w:ascii="Arial" w:hAnsi="Arial" w:cs="Arial"/>
        </w:rPr>
      </w:pPr>
    </w:p>
    <w:p w14:paraId="6B8BC575" w14:textId="34EB6656" w:rsidR="00FE04CF" w:rsidRDefault="00FE04C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Regularly review Articles of Association and recommend changes </w:t>
      </w:r>
      <w:r w:rsidR="0094502D">
        <w:rPr>
          <w:rFonts w:ascii="Arial" w:hAnsi="Arial" w:cs="Arial"/>
        </w:rPr>
        <w:t>in con</w:t>
      </w:r>
      <w:r>
        <w:rPr>
          <w:rFonts w:ascii="Arial" w:hAnsi="Arial" w:cs="Arial"/>
        </w:rPr>
        <w:t>sultation with Council for ratification at AGM.</w:t>
      </w:r>
      <w:r w:rsidR="00942AA3">
        <w:rPr>
          <w:rFonts w:ascii="Arial" w:hAnsi="Arial" w:cs="Arial"/>
        </w:rPr>
        <w:t xml:space="preserve"> R</w:t>
      </w:r>
      <w:r w:rsidR="0094502D">
        <w:rPr>
          <w:rFonts w:ascii="Arial" w:hAnsi="Arial" w:cs="Arial"/>
        </w:rPr>
        <w:t>eview all internal documents including the terms of reference and job descriptions.</w:t>
      </w:r>
    </w:p>
    <w:p w14:paraId="6C22F8E3" w14:textId="77777777" w:rsidR="00FE04CF" w:rsidRDefault="00FE04CF">
      <w:pPr>
        <w:ind w:left="720"/>
        <w:jc w:val="both"/>
        <w:rPr>
          <w:rFonts w:ascii="Arial" w:hAnsi="Arial" w:cs="Arial"/>
        </w:rPr>
      </w:pPr>
    </w:p>
    <w:p w14:paraId="14B2FF26" w14:textId="6768FD44" w:rsidR="00FC2896" w:rsidRDefault="00FC2896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Appoint </w:t>
      </w:r>
      <w:r w:rsidR="006E1399">
        <w:rPr>
          <w:rFonts w:ascii="Arial" w:hAnsi="Arial" w:cs="Arial"/>
        </w:rPr>
        <w:t>(</w:t>
      </w:r>
      <w:r>
        <w:rPr>
          <w:rFonts w:ascii="Arial" w:hAnsi="Arial" w:cs="Arial"/>
        </w:rPr>
        <w:t>and manage the performance/development of</w:t>
      </w:r>
      <w:r w:rsidR="006E139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5A7905">
        <w:rPr>
          <w:rFonts w:ascii="Arial" w:hAnsi="Arial" w:cs="Arial"/>
        </w:rPr>
        <w:t>Chief Executive</w:t>
      </w:r>
      <w:r>
        <w:rPr>
          <w:rFonts w:ascii="Arial" w:hAnsi="Arial" w:cs="Arial"/>
        </w:rPr>
        <w:t xml:space="preserve"> and, as necessary, formulate a succession plan.</w:t>
      </w:r>
    </w:p>
    <w:p w14:paraId="31F310D3" w14:textId="77777777" w:rsidR="0094502D" w:rsidRDefault="0094502D">
      <w:pPr>
        <w:ind w:left="720"/>
        <w:jc w:val="both"/>
        <w:rPr>
          <w:rFonts w:ascii="Arial" w:hAnsi="Arial" w:cs="Arial"/>
        </w:rPr>
      </w:pPr>
    </w:p>
    <w:p w14:paraId="54D93516" w14:textId="77777777" w:rsidR="006E1399" w:rsidRDefault="006E1399" w:rsidP="006E1399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Development of BHTA’s strategy and overseeing its effective implementation.</w:t>
      </w:r>
    </w:p>
    <w:p w14:paraId="2BD65CF1" w14:textId="77777777" w:rsidR="006E1399" w:rsidRDefault="006E1399" w:rsidP="006E1399">
      <w:pPr>
        <w:ind w:left="720"/>
        <w:jc w:val="both"/>
        <w:rPr>
          <w:rFonts w:ascii="Arial" w:hAnsi="Arial" w:cs="Arial"/>
        </w:rPr>
      </w:pPr>
    </w:p>
    <w:p w14:paraId="59B85C1F" w14:textId="77777777" w:rsidR="006E1399" w:rsidRDefault="00FE04CF" w:rsidP="0094502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Agree Key Performance Indicators and monitor </w:t>
      </w:r>
      <w:r w:rsidR="006E1399">
        <w:rPr>
          <w:rFonts w:ascii="Arial" w:hAnsi="Arial" w:cs="Arial"/>
        </w:rPr>
        <w:t xml:space="preserve">BHTA’s performance against </w:t>
      </w:r>
      <w:r>
        <w:rPr>
          <w:rFonts w:ascii="Arial" w:hAnsi="Arial" w:cs="Arial"/>
        </w:rPr>
        <w:t>these</w:t>
      </w:r>
      <w:r w:rsidR="006E1399">
        <w:rPr>
          <w:rFonts w:ascii="Arial" w:hAnsi="Arial" w:cs="Arial"/>
        </w:rPr>
        <w:t>.</w:t>
      </w:r>
    </w:p>
    <w:p w14:paraId="10B2F18C" w14:textId="77777777" w:rsidR="006E1399" w:rsidRDefault="006E1399">
      <w:pPr>
        <w:ind w:left="720"/>
        <w:jc w:val="both"/>
        <w:rPr>
          <w:rFonts w:ascii="Arial" w:hAnsi="Arial" w:cs="Arial"/>
        </w:rPr>
      </w:pPr>
    </w:p>
    <w:p w14:paraId="3BE94AFF" w14:textId="77777777" w:rsidR="00FC2896" w:rsidRDefault="00FC2896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Financial matters eg: </w:t>
      </w:r>
      <w:r w:rsidR="00FE04CF">
        <w:rPr>
          <w:rFonts w:ascii="Arial" w:hAnsi="Arial" w:cs="Arial"/>
        </w:rPr>
        <w:t xml:space="preserve">approve </w:t>
      </w:r>
      <w:r>
        <w:rPr>
          <w:rFonts w:ascii="Arial" w:hAnsi="Arial" w:cs="Arial"/>
        </w:rPr>
        <w:t>annual budgets</w:t>
      </w:r>
      <w:r w:rsidR="00FE04CF">
        <w:rPr>
          <w:rFonts w:ascii="Arial" w:hAnsi="Arial" w:cs="Arial"/>
        </w:rPr>
        <w:t xml:space="preserve"> and set subscription/fee rates</w:t>
      </w:r>
      <w:r>
        <w:rPr>
          <w:rFonts w:ascii="Arial" w:hAnsi="Arial" w:cs="Arial"/>
        </w:rPr>
        <w:t xml:space="preserve">; delegation of any financial authorities; </w:t>
      </w:r>
      <w:r w:rsidR="00744A75">
        <w:rPr>
          <w:rFonts w:ascii="Arial" w:hAnsi="Arial" w:cs="Arial"/>
        </w:rPr>
        <w:t xml:space="preserve">set/review </w:t>
      </w:r>
      <w:r>
        <w:rPr>
          <w:rFonts w:ascii="Arial" w:hAnsi="Arial" w:cs="Arial"/>
        </w:rPr>
        <w:t>financial policies</w:t>
      </w:r>
      <w:r w:rsidR="006E1399">
        <w:rPr>
          <w:rFonts w:ascii="Arial" w:hAnsi="Arial" w:cs="Arial"/>
        </w:rPr>
        <w:t xml:space="preserve"> (eg reserves)</w:t>
      </w:r>
      <w:r>
        <w:rPr>
          <w:rFonts w:ascii="Arial" w:hAnsi="Arial" w:cs="Arial"/>
        </w:rPr>
        <w:t xml:space="preserve">; approve capital investments; </w:t>
      </w:r>
      <w:r w:rsidR="00744A75">
        <w:rPr>
          <w:rFonts w:ascii="Arial" w:hAnsi="Arial" w:cs="Arial"/>
        </w:rPr>
        <w:t xml:space="preserve">ensuring that financial reports are </w:t>
      </w:r>
      <w:r>
        <w:rPr>
          <w:rFonts w:ascii="Arial" w:hAnsi="Arial" w:cs="Arial"/>
        </w:rPr>
        <w:t xml:space="preserve">accurate and timely; </w:t>
      </w:r>
      <w:r w:rsidRPr="00FC2896">
        <w:rPr>
          <w:rFonts w:ascii="Arial" w:hAnsi="Arial" w:cs="Arial"/>
        </w:rPr>
        <w:t>oversee relationships with the external auditors</w:t>
      </w:r>
      <w:r w:rsidR="006E1399">
        <w:rPr>
          <w:rFonts w:ascii="Arial" w:hAnsi="Arial" w:cs="Arial"/>
        </w:rPr>
        <w:t xml:space="preserve"> (external auditors appointed at </w:t>
      </w:r>
      <w:smartTag w:uri="urn:schemas-microsoft-com:office:smarttags" w:element="stockticker">
        <w:r w:rsidR="006E1399">
          <w:rPr>
            <w:rFonts w:ascii="Arial" w:hAnsi="Arial" w:cs="Arial"/>
          </w:rPr>
          <w:t>AGM</w:t>
        </w:r>
      </w:smartTag>
      <w:r w:rsidR="006E1399">
        <w:rPr>
          <w:rFonts w:ascii="Arial" w:hAnsi="Arial" w:cs="Arial"/>
        </w:rPr>
        <w:t>)</w:t>
      </w:r>
      <w:r w:rsidR="00FE04CF">
        <w:rPr>
          <w:rFonts w:ascii="Arial" w:hAnsi="Arial" w:cs="Arial"/>
        </w:rPr>
        <w:t>; staff remuneration</w:t>
      </w:r>
      <w:r>
        <w:rPr>
          <w:rFonts w:ascii="Arial" w:hAnsi="Arial" w:cs="Arial"/>
        </w:rPr>
        <w:t>.</w:t>
      </w:r>
    </w:p>
    <w:p w14:paraId="7FEEE8E2" w14:textId="77777777" w:rsidR="00FC2896" w:rsidRDefault="00FC2896">
      <w:pPr>
        <w:ind w:left="720"/>
        <w:jc w:val="both"/>
        <w:rPr>
          <w:rFonts w:ascii="Arial" w:hAnsi="Arial" w:cs="Arial"/>
        </w:rPr>
      </w:pPr>
    </w:p>
    <w:p w14:paraId="0B69148D" w14:textId="77777777" w:rsidR="00FC2896" w:rsidRDefault="00FC2896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Ensure that there are appropriate i</w:t>
      </w:r>
      <w:r w:rsidRPr="00FC2896">
        <w:rPr>
          <w:rFonts w:ascii="Arial" w:hAnsi="Arial" w:cs="Arial"/>
        </w:rPr>
        <w:t xml:space="preserve">nternal </w:t>
      </w:r>
      <w:r w:rsidR="00FE04CF">
        <w:rPr>
          <w:rFonts w:ascii="Arial" w:hAnsi="Arial" w:cs="Arial"/>
        </w:rPr>
        <w:t xml:space="preserve">financial </w:t>
      </w:r>
      <w:r w:rsidRPr="00FC2896">
        <w:rPr>
          <w:rFonts w:ascii="Arial" w:hAnsi="Arial" w:cs="Arial"/>
        </w:rPr>
        <w:t>controls and risk management processes</w:t>
      </w:r>
      <w:r w:rsidR="006E139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</w:p>
    <w:p w14:paraId="59460ECF" w14:textId="77777777" w:rsidR="00FC2896" w:rsidRDefault="00FC2896">
      <w:pPr>
        <w:ind w:left="720"/>
        <w:jc w:val="both"/>
        <w:rPr>
          <w:rFonts w:ascii="Arial" w:hAnsi="Arial" w:cs="Arial"/>
        </w:rPr>
      </w:pPr>
    </w:p>
    <w:p w14:paraId="6FB2EDC5" w14:textId="35EE8B9E" w:rsidR="0094502D" w:rsidRDefault="0094502D" w:rsidP="0094502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Appoint </w:t>
      </w:r>
      <w:r w:rsidR="00E07759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 xml:space="preserve">external financial advisor to support and advise the Board and the </w:t>
      </w:r>
      <w:r w:rsidR="005A7905">
        <w:rPr>
          <w:rFonts w:ascii="Arial" w:hAnsi="Arial" w:cs="Arial"/>
        </w:rPr>
        <w:t>Chief Executive</w:t>
      </w:r>
      <w:r>
        <w:rPr>
          <w:rFonts w:ascii="Arial" w:hAnsi="Arial" w:cs="Arial"/>
        </w:rPr>
        <w:t xml:space="preserve"> on financial matters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 xml:space="preserve"> policy, financial information; banking; delegated authorities; investments; budgeting); to oversee the process of </w:t>
      </w:r>
      <w:r>
        <w:rPr>
          <w:rFonts w:ascii="Arial" w:hAnsi="Arial" w:cs="Arial"/>
        </w:rPr>
        <w:lastRenderedPageBreak/>
        <w:t xml:space="preserve">selection of external auditors (appointed at AGM) and to advise the </w:t>
      </w:r>
      <w:proofErr w:type="gramStart"/>
      <w:r>
        <w:rPr>
          <w:rFonts w:ascii="Arial" w:hAnsi="Arial" w:cs="Arial"/>
        </w:rPr>
        <w:t>Board accordingly;</w:t>
      </w:r>
      <w:proofErr w:type="gramEnd"/>
      <w:r>
        <w:rPr>
          <w:rFonts w:ascii="Arial" w:hAnsi="Arial" w:cs="Arial"/>
        </w:rPr>
        <w:t xml:space="preserve"> and to ensure that the Board’s financial policies are being followed.</w:t>
      </w:r>
    </w:p>
    <w:p w14:paraId="3E587EDA" w14:textId="77777777" w:rsidR="0094502D" w:rsidRDefault="0094502D">
      <w:pPr>
        <w:ind w:left="720"/>
        <w:jc w:val="both"/>
        <w:rPr>
          <w:rFonts w:ascii="Arial" w:hAnsi="Arial" w:cs="Arial"/>
        </w:rPr>
      </w:pPr>
    </w:p>
    <w:p w14:paraId="64073467" w14:textId="77777777" w:rsidR="0094502D" w:rsidRDefault="006E1399" w:rsidP="0094502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Review performance of Sections </w:t>
      </w:r>
      <w:r w:rsidR="00FE04CF">
        <w:rPr>
          <w:rFonts w:ascii="Arial" w:hAnsi="Arial" w:cs="Arial"/>
        </w:rPr>
        <w:t xml:space="preserve">against their Terms of Reference </w:t>
      </w:r>
      <w:r>
        <w:rPr>
          <w:rFonts w:ascii="Arial" w:hAnsi="Arial" w:cs="Arial"/>
        </w:rPr>
        <w:t>and the e</w:t>
      </w:r>
      <w:r w:rsidR="00744A75">
        <w:rPr>
          <w:rFonts w:ascii="Arial" w:hAnsi="Arial" w:cs="Arial"/>
        </w:rPr>
        <w:t>stablishment/</w:t>
      </w:r>
      <w:r w:rsidR="007D7D1B">
        <w:rPr>
          <w:rFonts w:ascii="Arial" w:hAnsi="Arial" w:cs="Arial"/>
        </w:rPr>
        <w:t>disestablishment of Sections (having consulted Council)</w:t>
      </w:r>
      <w:r w:rsidR="00FC2896">
        <w:rPr>
          <w:rFonts w:ascii="Arial" w:hAnsi="Arial" w:cs="Arial"/>
        </w:rPr>
        <w:t>.</w:t>
      </w:r>
    </w:p>
    <w:p w14:paraId="5D551D8A" w14:textId="77777777" w:rsidR="00B421AD" w:rsidRDefault="00B421AD" w:rsidP="006E1399">
      <w:pPr>
        <w:ind w:left="720"/>
        <w:jc w:val="both"/>
        <w:rPr>
          <w:rFonts w:ascii="Arial" w:hAnsi="Arial" w:cs="Arial"/>
        </w:rPr>
      </w:pPr>
    </w:p>
    <w:p w14:paraId="255B1E9C" w14:textId="26DEA18C" w:rsidR="00B421AD" w:rsidRDefault="00B421AD" w:rsidP="006E1399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Ensure that new </w:t>
      </w:r>
      <w:r w:rsidR="00FE04CF">
        <w:rPr>
          <w:rFonts w:ascii="Arial" w:hAnsi="Arial" w:cs="Arial"/>
        </w:rPr>
        <w:t>Office holders including Directors and Section Chair</w:t>
      </w:r>
      <w:r w:rsidR="005A1B9E">
        <w:rPr>
          <w:rFonts w:ascii="Arial" w:hAnsi="Arial" w:cs="Arial"/>
        </w:rPr>
        <w:t>s</w:t>
      </w:r>
      <w:r w:rsidR="00FE04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receive an appropriate induction.</w:t>
      </w:r>
    </w:p>
    <w:p w14:paraId="33B21A98" w14:textId="77777777" w:rsidR="00CD632D" w:rsidRDefault="00CD632D" w:rsidP="006E1399">
      <w:pPr>
        <w:jc w:val="both"/>
        <w:rPr>
          <w:rFonts w:ascii="Arial" w:hAnsi="Arial" w:cs="Arial"/>
          <w:b/>
        </w:rPr>
      </w:pPr>
    </w:p>
    <w:p w14:paraId="52B2FD7A" w14:textId="77777777" w:rsidR="0036273C" w:rsidRDefault="0036273C" w:rsidP="0036273C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Appointment of BHTA Representatives as and when necessary, to appropriate external organisations/bodies for defined periods of time or defined work tasks.</w:t>
      </w:r>
    </w:p>
    <w:p w14:paraId="37B31D5E" w14:textId="77777777" w:rsidR="00AF2979" w:rsidRDefault="00AF2979" w:rsidP="0036273C">
      <w:pPr>
        <w:ind w:left="720"/>
        <w:jc w:val="both"/>
        <w:rPr>
          <w:rFonts w:ascii="Arial" w:hAnsi="Arial" w:cs="Arial"/>
        </w:rPr>
      </w:pPr>
    </w:p>
    <w:p w14:paraId="6D7A7623" w14:textId="77777777" w:rsidR="00AF2979" w:rsidRDefault="00AF2979" w:rsidP="0036273C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Appointment of Disciplinary Committees as and when necessary to adjudicate on any matter arising out of an alleged breach of the Code of Practice.</w:t>
      </w:r>
    </w:p>
    <w:p w14:paraId="0E131880" w14:textId="77777777" w:rsidR="0036273C" w:rsidRPr="00326CD3" w:rsidRDefault="0036273C" w:rsidP="00326CD3">
      <w:pPr>
        <w:ind w:firstLine="720"/>
        <w:jc w:val="both"/>
        <w:rPr>
          <w:rFonts w:ascii="Arial" w:hAnsi="Arial" w:cs="Arial"/>
        </w:rPr>
      </w:pPr>
    </w:p>
    <w:p w14:paraId="0D9F9CAD" w14:textId="77777777" w:rsidR="00326CD3" w:rsidRDefault="00326CD3" w:rsidP="006E1399">
      <w:pPr>
        <w:jc w:val="both"/>
        <w:rPr>
          <w:rFonts w:ascii="Arial" w:hAnsi="Arial" w:cs="Arial"/>
          <w:b/>
        </w:rPr>
      </w:pPr>
    </w:p>
    <w:p w14:paraId="3F4A58D6" w14:textId="77777777" w:rsidR="00CD632D" w:rsidRDefault="00FF2D93">
      <w:pPr>
        <w:pStyle w:val="Heading1"/>
        <w:jc w:val="both"/>
      </w:pPr>
      <w:r>
        <w:t>4</w:t>
      </w:r>
      <w:r>
        <w:tab/>
      </w:r>
      <w:r w:rsidR="00CD632D">
        <w:t>Membership</w:t>
      </w:r>
    </w:p>
    <w:p w14:paraId="223EE83B" w14:textId="77777777" w:rsidR="00FF2D93" w:rsidRPr="00FF2D93" w:rsidRDefault="00FF2D93" w:rsidP="00FF2D93"/>
    <w:p w14:paraId="625FD4C8" w14:textId="53B6C213" w:rsidR="00A03670" w:rsidRDefault="00A03670" w:rsidP="00B421A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Directors of the Association</w:t>
      </w:r>
      <w:r w:rsidR="00BF40D4">
        <w:rPr>
          <w:rFonts w:ascii="Arial" w:hAnsi="Arial" w:cs="Arial"/>
        </w:rPr>
        <w:t xml:space="preserve">: </w:t>
      </w:r>
      <w:r w:rsidR="00BA134C">
        <w:rPr>
          <w:rFonts w:ascii="Arial" w:hAnsi="Arial" w:cs="Arial"/>
        </w:rPr>
        <w:t>at least 5 and no more than 9</w:t>
      </w:r>
      <w:r>
        <w:rPr>
          <w:rFonts w:ascii="Arial" w:hAnsi="Arial" w:cs="Arial"/>
        </w:rPr>
        <w:t xml:space="preserve"> </w:t>
      </w:r>
    </w:p>
    <w:p w14:paraId="1172E316" w14:textId="71D09BC3" w:rsidR="00BF40D4" w:rsidRDefault="00532186" w:rsidP="0039664D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BA134C">
        <w:rPr>
          <w:rFonts w:ascii="Arial" w:hAnsi="Arial" w:cs="Arial"/>
        </w:rPr>
        <w:t>1</w:t>
      </w:r>
      <w:r w:rsidR="0021407F">
        <w:rPr>
          <w:rFonts w:ascii="Arial" w:hAnsi="Arial" w:cs="Arial"/>
        </w:rPr>
        <w:t xml:space="preserve"> </w:t>
      </w:r>
      <w:r w:rsidR="00A03670">
        <w:rPr>
          <w:rFonts w:ascii="Arial" w:hAnsi="Arial" w:cs="Arial"/>
        </w:rPr>
        <w:t>= ex officio</w:t>
      </w:r>
      <w:r w:rsidR="0021407F">
        <w:rPr>
          <w:rFonts w:ascii="Arial" w:hAnsi="Arial" w:cs="Arial"/>
        </w:rPr>
        <w:t xml:space="preserve">: </w:t>
      </w:r>
      <w:r w:rsidR="005A7905">
        <w:rPr>
          <w:rFonts w:ascii="Arial" w:hAnsi="Arial" w:cs="Arial"/>
        </w:rPr>
        <w:t>Chief Executive</w:t>
      </w:r>
    </w:p>
    <w:p w14:paraId="7F7E8214" w14:textId="54D61454" w:rsidR="00A03670" w:rsidRDefault="00532186" w:rsidP="00532186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BA134C">
        <w:rPr>
          <w:rFonts w:ascii="Arial" w:hAnsi="Arial" w:cs="Arial"/>
        </w:rPr>
        <w:t>Up to 8</w:t>
      </w:r>
      <w:r w:rsidR="00BF40D4">
        <w:rPr>
          <w:rFonts w:ascii="Arial" w:hAnsi="Arial" w:cs="Arial"/>
        </w:rPr>
        <w:t xml:space="preserve"> = elected by full membership at </w:t>
      </w:r>
      <w:smartTag w:uri="urn:schemas-microsoft-com:office:smarttags" w:element="stockticker">
        <w:r w:rsidR="00BF40D4">
          <w:rPr>
            <w:rFonts w:ascii="Arial" w:hAnsi="Arial" w:cs="Arial"/>
          </w:rPr>
          <w:t>AGM</w:t>
        </w:r>
      </w:smartTag>
      <w:r w:rsidR="00BF40D4">
        <w:rPr>
          <w:rFonts w:ascii="Arial" w:hAnsi="Arial" w:cs="Arial"/>
        </w:rPr>
        <w:t xml:space="preserve"> for a period of </w:t>
      </w:r>
      <w:r>
        <w:rPr>
          <w:rFonts w:ascii="Arial" w:hAnsi="Arial" w:cs="Arial"/>
        </w:rPr>
        <w:t xml:space="preserve">3 years </w:t>
      </w:r>
      <w:r w:rsidR="00BF40D4">
        <w:rPr>
          <w:rFonts w:ascii="Arial" w:hAnsi="Arial" w:cs="Arial"/>
        </w:rPr>
        <w:t>(</w:t>
      </w:r>
      <w:r w:rsidR="00744A75" w:rsidRPr="00BF40D4">
        <w:rPr>
          <w:rFonts w:ascii="Arial" w:hAnsi="Arial" w:cs="Arial"/>
          <w:b/>
        </w:rPr>
        <w:t>either</w:t>
      </w:r>
      <w:r w:rsidR="00744A75">
        <w:rPr>
          <w:rFonts w:ascii="Arial" w:hAnsi="Arial" w:cs="Arial"/>
        </w:rPr>
        <w:t xml:space="preserve"> </w:t>
      </w:r>
      <w:r w:rsidR="00BF40D4">
        <w:rPr>
          <w:rFonts w:ascii="Arial" w:hAnsi="Arial" w:cs="Arial"/>
        </w:rPr>
        <w:t>having been</w:t>
      </w:r>
      <w:r w:rsidR="00BF40D4" w:rsidRPr="00BF40D4">
        <w:rPr>
          <w:rFonts w:ascii="Arial" w:hAnsi="Arial" w:cs="Arial"/>
          <w:b/>
        </w:rPr>
        <w:t xml:space="preserve"> </w:t>
      </w:r>
      <w:r w:rsidR="00BF40D4">
        <w:rPr>
          <w:rFonts w:ascii="Arial" w:hAnsi="Arial" w:cs="Arial"/>
        </w:rPr>
        <w:t xml:space="preserve">nominated </w:t>
      </w:r>
      <w:r w:rsidR="00F63735">
        <w:rPr>
          <w:rFonts w:ascii="Arial" w:hAnsi="Arial" w:cs="Arial"/>
        </w:rPr>
        <w:t xml:space="preserve">by the Board of Directors </w:t>
      </w:r>
      <w:r w:rsidR="00BF40D4" w:rsidRPr="00BF40D4">
        <w:rPr>
          <w:rFonts w:ascii="Arial" w:hAnsi="Arial" w:cs="Arial"/>
          <w:b/>
        </w:rPr>
        <w:t>or</w:t>
      </w:r>
      <w:r w:rsidR="00BF40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members may </w:t>
      </w:r>
      <w:r w:rsidR="00BF40D4">
        <w:rPr>
          <w:rFonts w:ascii="Arial" w:hAnsi="Arial" w:cs="Arial"/>
        </w:rPr>
        <w:t>self-</w:t>
      </w:r>
      <w:r>
        <w:rPr>
          <w:rFonts w:ascii="Arial" w:hAnsi="Arial" w:cs="Arial"/>
        </w:rPr>
        <w:t>nominate</w:t>
      </w:r>
      <w:r w:rsidR="00BF40D4">
        <w:rPr>
          <w:rFonts w:ascii="Arial" w:hAnsi="Arial" w:cs="Arial"/>
        </w:rPr>
        <w:t xml:space="preserve"> with the endorsement of </w:t>
      </w:r>
      <w:r w:rsidR="00FE04CF" w:rsidRPr="0094502D">
        <w:rPr>
          <w:rFonts w:ascii="Arial" w:hAnsi="Arial" w:cs="Arial"/>
        </w:rPr>
        <w:t>a proposer and two seconders from amongst the Association</w:t>
      </w:r>
      <w:r w:rsidR="00BF40D4">
        <w:rPr>
          <w:rFonts w:ascii="Arial" w:hAnsi="Arial" w:cs="Arial"/>
        </w:rPr>
        <w:t xml:space="preserve"> members).</w:t>
      </w:r>
      <w:r>
        <w:rPr>
          <w:rFonts w:ascii="Arial" w:hAnsi="Arial" w:cs="Arial"/>
        </w:rPr>
        <w:t xml:space="preserve"> </w:t>
      </w:r>
      <w:r w:rsidR="00034CDC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maximum of 2 Directors </w:t>
      </w:r>
      <w:r w:rsidR="00034CDC">
        <w:rPr>
          <w:rFonts w:ascii="Arial" w:hAnsi="Arial" w:cs="Arial"/>
        </w:rPr>
        <w:t xml:space="preserve">may </w:t>
      </w:r>
      <w:r>
        <w:rPr>
          <w:rFonts w:ascii="Arial" w:hAnsi="Arial" w:cs="Arial"/>
        </w:rPr>
        <w:t>be non-members.</w:t>
      </w:r>
    </w:p>
    <w:p w14:paraId="33513739" w14:textId="77777777" w:rsidR="00FE04CF" w:rsidRDefault="00FE04CF" w:rsidP="00532186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 xml:space="preserve">1 of the </w:t>
      </w:r>
      <w:r w:rsidR="00DC4842">
        <w:rPr>
          <w:rFonts w:ascii="Arial" w:hAnsi="Arial" w:cs="Arial"/>
        </w:rPr>
        <w:t xml:space="preserve">elected </w:t>
      </w:r>
      <w:r>
        <w:rPr>
          <w:rFonts w:ascii="Arial" w:hAnsi="Arial" w:cs="Arial"/>
        </w:rPr>
        <w:t>Directors will be Chairman of the Association, elected by Council</w:t>
      </w:r>
      <w:r w:rsidR="00034CDC">
        <w:rPr>
          <w:rFonts w:ascii="Arial" w:hAnsi="Arial" w:cs="Arial"/>
        </w:rPr>
        <w:t>.</w:t>
      </w:r>
    </w:p>
    <w:p w14:paraId="4DC04638" w14:textId="77777777" w:rsidR="00FE04CF" w:rsidRDefault="00FE04CF" w:rsidP="00532186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 xml:space="preserve">1 of the </w:t>
      </w:r>
      <w:r w:rsidR="00DC4842">
        <w:rPr>
          <w:rFonts w:ascii="Arial" w:hAnsi="Arial" w:cs="Arial"/>
        </w:rPr>
        <w:t xml:space="preserve">elected </w:t>
      </w:r>
      <w:r>
        <w:rPr>
          <w:rFonts w:ascii="Arial" w:hAnsi="Arial" w:cs="Arial"/>
        </w:rPr>
        <w:t>Directors will be President of the Association, elected by Council</w:t>
      </w:r>
      <w:r w:rsidR="00034CDC">
        <w:rPr>
          <w:rFonts w:ascii="Arial" w:hAnsi="Arial" w:cs="Arial"/>
        </w:rPr>
        <w:t>.</w:t>
      </w:r>
    </w:p>
    <w:p w14:paraId="6452BB3E" w14:textId="77777777" w:rsidR="00FF2D93" w:rsidRDefault="00FF2D93" w:rsidP="00FF2D93">
      <w:pPr>
        <w:jc w:val="both"/>
        <w:rPr>
          <w:rFonts w:ascii="Arial" w:hAnsi="Arial" w:cs="Arial"/>
        </w:rPr>
      </w:pPr>
    </w:p>
    <w:p w14:paraId="54E61EC0" w14:textId="1889A05F" w:rsidR="00CD632D" w:rsidRDefault="00532186" w:rsidP="00FF2D93">
      <w:pPr>
        <w:pStyle w:val="BodyTextIndent"/>
        <w:ind w:left="833"/>
        <w:jc w:val="both"/>
      </w:pPr>
      <w:r>
        <w:t xml:space="preserve">One third of </w:t>
      </w:r>
      <w:r w:rsidR="0021407F">
        <w:t xml:space="preserve">elected </w:t>
      </w:r>
      <w:r>
        <w:t>Directors</w:t>
      </w:r>
      <w:r w:rsidR="00CD632D">
        <w:t xml:space="preserve"> retire each year and are eligible for re-appointment</w:t>
      </w:r>
      <w:r w:rsidR="00EC40A6">
        <w:t xml:space="preserve"> for a maximum of two terms</w:t>
      </w:r>
      <w:r w:rsidR="00235E38">
        <w:t>.</w:t>
      </w:r>
    </w:p>
    <w:p w14:paraId="1B3694CD" w14:textId="77777777" w:rsidR="00FF2D93" w:rsidRDefault="00FF2D93" w:rsidP="00FF2D93">
      <w:pPr>
        <w:ind w:left="833"/>
        <w:jc w:val="both"/>
        <w:rPr>
          <w:rFonts w:ascii="Arial" w:hAnsi="Arial" w:cs="Arial"/>
        </w:rPr>
      </w:pPr>
    </w:p>
    <w:p w14:paraId="17F74947" w14:textId="77777777" w:rsidR="00CD632D" w:rsidRDefault="00BF40D4" w:rsidP="00FF2D93">
      <w:pPr>
        <w:ind w:left="83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Chairman: </w:t>
      </w:r>
      <w:r w:rsidR="00CD632D">
        <w:rPr>
          <w:rFonts w:ascii="Arial" w:hAnsi="Arial" w:cs="Arial"/>
        </w:rPr>
        <w:t xml:space="preserve">elected by </w:t>
      </w:r>
      <w:r w:rsidR="00326CD3">
        <w:rPr>
          <w:rFonts w:ascii="Arial" w:hAnsi="Arial" w:cs="Arial"/>
        </w:rPr>
        <w:t xml:space="preserve">Council </w:t>
      </w:r>
      <w:r w:rsidR="00CD632D">
        <w:rPr>
          <w:rFonts w:ascii="Arial" w:hAnsi="Arial" w:cs="Arial"/>
        </w:rPr>
        <w:t xml:space="preserve">for </w:t>
      </w:r>
      <w:r w:rsidR="00326CD3" w:rsidRPr="00034CDC">
        <w:rPr>
          <w:rFonts w:ascii="Arial" w:hAnsi="Arial" w:cs="Arial"/>
        </w:rPr>
        <w:t>3</w:t>
      </w:r>
      <w:r w:rsidR="00CD632D">
        <w:rPr>
          <w:rFonts w:ascii="Arial" w:hAnsi="Arial" w:cs="Arial"/>
        </w:rPr>
        <w:t xml:space="preserve"> years. </w:t>
      </w:r>
    </w:p>
    <w:p w14:paraId="04C2E33E" w14:textId="77777777" w:rsidR="00FF2D93" w:rsidRDefault="00FF2D93" w:rsidP="00FF2D93">
      <w:pPr>
        <w:ind w:left="833"/>
        <w:jc w:val="both"/>
        <w:rPr>
          <w:rFonts w:ascii="Arial" w:hAnsi="Arial" w:cs="Arial"/>
        </w:rPr>
      </w:pPr>
    </w:p>
    <w:p w14:paraId="439468B6" w14:textId="77D3DC56" w:rsidR="00CD632D" w:rsidRDefault="00BF40D4" w:rsidP="00FF2D93">
      <w:pPr>
        <w:ind w:left="83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Quorum: </w:t>
      </w:r>
      <w:r w:rsidR="00993AC0">
        <w:rPr>
          <w:rFonts w:ascii="Arial" w:hAnsi="Arial" w:cs="Arial"/>
        </w:rPr>
        <w:t>Three or one-third of the number of Directors, whichever is greatest.</w:t>
      </w:r>
      <w:r>
        <w:rPr>
          <w:rFonts w:ascii="Arial" w:hAnsi="Arial" w:cs="Arial"/>
        </w:rPr>
        <w:t xml:space="preserve"> </w:t>
      </w:r>
    </w:p>
    <w:p w14:paraId="6890DB2E" w14:textId="77777777" w:rsidR="00235E38" w:rsidRDefault="00235E38">
      <w:pPr>
        <w:jc w:val="both"/>
        <w:rPr>
          <w:rFonts w:ascii="Arial" w:hAnsi="Arial" w:cs="Arial"/>
        </w:rPr>
      </w:pPr>
    </w:p>
    <w:p w14:paraId="1835696D" w14:textId="77777777" w:rsidR="00FF7E69" w:rsidRDefault="00FF7E69">
      <w:pPr>
        <w:jc w:val="both"/>
        <w:rPr>
          <w:rFonts w:ascii="Arial" w:hAnsi="Arial" w:cs="Arial"/>
        </w:rPr>
      </w:pPr>
    </w:p>
    <w:p w14:paraId="541A3BC9" w14:textId="77777777" w:rsidR="00235E38" w:rsidRDefault="00235E38">
      <w:pPr>
        <w:jc w:val="both"/>
        <w:rPr>
          <w:rFonts w:ascii="Arial" w:hAnsi="Arial" w:cs="Arial"/>
        </w:rPr>
      </w:pPr>
    </w:p>
    <w:p w14:paraId="0D7468E9" w14:textId="77777777" w:rsidR="00CD632D" w:rsidRDefault="00FF2D93">
      <w:pPr>
        <w:pStyle w:val="Heading1"/>
        <w:jc w:val="both"/>
        <w:rPr>
          <w:b w:val="0"/>
          <w:bCs w:val="0"/>
        </w:rPr>
      </w:pPr>
      <w:r>
        <w:t>5</w:t>
      </w:r>
      <w:r>
        <w:tab/>
      </w:r>
      <w:r w:rsidR="00CD632D">
        <w:t>Meetings &amp; administration</w:t>
      </w:r>
    </w:p>
    <w:p w14:paraId="45E972C8" w14:textId="77777777" w:rsidR="00FF2D93" w:rsidRDefault="00FF2D93" w:rsidP="00FF2D93">
      <w:pPr>
        <w:jc w:val="both"/>
        <w:rPr>
          <w:rFonts w:ascii="Arial" w:hAnsi="Arial" w:cs="Arial"/>
        </w:rPr>
      </w:pPr>
    </w:p>
    <w:p w14:paraId="27E54F14" w14:textId="20FF0D5A" w:rsidR="00CD632D" w:rsidRDefault="007D7D1B" w:rsidP="00FF2D9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Frequency: </w:t>
      </w:r>
      <w:r w:rsidR="00CD632D">
        <w:rPr>
          <w:rFonts w:ascii="Arial" w:hAnsi="Arial" w:cs="Arial"/>
        </w:rPr>
        <w:t>as required but</w:t>
      </w:r>
      <w:r w:rsidR="00417A49">
        <w:rPr>
          <w:rFonts w:ascii="Arial" w:hAnsi="Arial" w:cs="Arial"/>
        </w:rPr>
        <w:t xml:space="preserve"> normally </w:t>
      </w:r>
      <w:r w:rsidR="003452CE">
        <w:rPr>
          <w:rFonts w:ascii="Arial" w:hAnsi="Arial" w:cs="Arial"/>
        </w:rPr>
        <w:t>4</w:t>
      </w:r>
      <w:r w:rsidR="00CD632D">
        <w:rPr>
          <w:rFonts w:ascii="Arial" w:hAnsi="Arial" w:cs="Arial"/>
        </w:rPr>
        <w:t xml:space="preserve"> a year. </w:t>
      </w:r>
    </w:p>
    <w:p w14:paraId="3785545E" w14:textId="77777777" w:rsidR="00FF2D93" w:rsidRDefault="00FF2D93" w:rsidP="00FF2D93">
      <w:pPr>
        <w:jc w:val="both"/>
        <w:rPr>
          <w:rFonts w:ascii="Arial" w:hAnsi="Arial" w:cs="Arial"/>
          <w:b/>
        </w:rPr>
      </w:pPr>
    </w:p>
    <w:p w14:paraId="11026EE5" w14:textId="77777777" w:rsidR="00CD632D" w:rsidRDefault="00685018" w:rsidP="00A50BE8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Agendas and papers: </w:t>
      </w:r>
      <w:r w:rsidR="007D7D1B">
        <w:rPr>
          <w:rFonts w:ascii="Arial" w:hAnsi="Arial" w:cs="Arial"/>
        </w:rPr>
        <w:t>at least 7</w:t>
      </w:r>
      <w:r w:rsidR="00CD632D">
        <w:rPr>
          <w:rFonts w:ascii="Arial" w:hAnsi="Arial" w:cs="Arial"/>
        </w:rPr>
        <w:t xml:space="preserve"> working days in advance</w:t>
      </w:r>
      <w:r w:rsidR="00417A49">
        <w:rPr>
          <w:rFonts w:ascii="Arial" w:hAnsi="Arial" w:cs="Arial"/>
        </w:rPr>
        <w:t>; if a vote is needed on a matter arising, the precise nature of the vote must be advised 24 hours prior to the vote taking place (which can be by electronic means)</w:t>
      </w:r>
    </w:p>
    <w:sectPr w:rsidR="00CD632D" w:rsidSect="00004E34">
      <w:headerReference w:type="default" r:id="rId12"/>
      <w:footerReference w:type="default" r:id="rId13"/>
      <w:pgSz w:w="11906" w:h="16838" w:code="9"/>
      <w:pgMar w:top="1304" w:right="1418" w:bottom="1021" w:left="1418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72C9D" w14:textId="77777777" w:rsidR="0034471C" w:rsidRDefault="0034471C">
      <w:r>
        <w:separator/>
      </w:r>
    </w:p>
  </w:endnote>
  <w:endnote w:type="continuationSeparator" w:id="0">
    <w:p w14:paraId="2C276A86" w14:textId="77777777" w:rsidR="0034471C" w:rsidRDefault="0034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BF29" w14:textId="77777777" w:rsidR="00F759EB" w:rsidRPr="00A03670" w:rsidRDefault="00F759EB">
    <w:pPr>
      <w:pStyle w:val="Footer"/>
      <w:ind w:left="3600" w:hanging="360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0F0AD" w14:textId="77777777" w:rsidR="0034471C" w:rsidRDefault="0034471C">
      <w:r>
        <w:separator/>
      </w:r>
    </w:p>
  </w:footnote>
  <w:footnote w:type="continuationSeparator" w:id="0">
    <w:p w14:paraId="3444BA16" w14:textId="77777777" w:rsidR="0034471C" w:rsidRDefault="00344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649D4" w14:textId="77777777" w:rsidR="00F759EB" w:rsidRDefault="00F759EB" w:rsidP="00004E34">
    <w:pPr>
      <w:pStyle w:val="Header"/>
      <w:jc w:val="center"/>
      <w:rPr>
        <w:rFonts w:ascii="Arial" w:hAnsi="Arial" w:cs="Arial"/>
        <w:b/>
        <w:caps/>
        <w:sz w:val="28"/>
      </w:rPr>
    </w:pPr>
    <w:r>
      <w:rPr>
        <w:rFonts w:ascii="Arial" w:hAnsi="Arial" w:cs="Arial"/>
        <w:b/>
        <w:caps/>
        <w:sz w:val="28"/>
      </w:rPr>
      <w:t>BRITISH HEALTHCARE TRADES ASSOCIATION</w:t>
    </w:r>
  </w:p>
  <w:p w14:paraId="464AE8D0" w14:textId="77777777" w:rsidR="00F759EB" w:rsidRDefault="00F759EB" w:rsidP="00004E34">
    <w:pPr>
      <w:pStyle w:val="Heading2"/>
    </w:pPr>
  </w:p>
  <w:p w14:paraId="42D24024" w14:textId="1A127BAD" w:rsidR="00F759EB" w:rsidRPr="00705B5B" w:rsidRDefault="00F759EB" w:rsidP="00004E34">
    <w:pPr>
      <w:pStyle w:val="Header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 xml:space="preserve">BOARD OF </w:t>
    </w:r>
    <w:r w:rsidR="009513EF">
      <w:rPr>
        <w:rFonts w:ascii="Arial" w:hAnsi="Arial" w:cs="Arial"/>
        <w:b/>
        <w:sz w:val="28"/>
        <w:szCs w:val="28"/>
      </w:rPr>
      <w:t>DIRECTORS</w:t>
    </w:r>
    <w:r>
      <w:rPr>
        <w:rFonts w:ascii="Arial" w:hAnsi="Arial" w:cs="Arial"/>
        <w:b/>
        <w:sz w:val="28"/>
        <w:szCs w:val="28"/>
      </w:rPr>
      <w:t xml:space="preserve"> </w:t>
    </w:r>
    <w:r w:rsidRPr="00705B5B">
      <w:rPr>
        <w:rFonts w:ascii="Arial" w:hAnsi="Arial" w:cs="Arial"/>
        <w:b/>
        <w:sz w:val="28"/>
        <w:szCs w:val="28"/>
      </w:rPr>
      <w:t>TERMS OF REFERENCE</w:t>
    </w:r>
  </w:p>
  <w:p w14:paraId="16F387FC" w14:textId="77777777" w:rsidR="00F759EB" w:rsidRDefault="00F759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2A01"/>
    <w:multiLevelType w:val="hybridMultilevel"/>
    <w:tmpl w:val="4D6481E4"/>
    <w:lvl w:ilvl="0" w:tplc="FBC087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D3A23"/>
    <w:multiLevelType w:val="multilevel"/>
    <w:tmpl w:val="1A8A6D2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" w15:restartNumberingAfterBreak="0">
    <w:nsid w:val="08695660"/>
    <w:multiLevelType w:val="hybridMultilevel"/>
    <w:tmpl w:val="D8D632E8"/>
    <w:lvl w:ilvl="0" w:tplc="FBC087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BC0871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A7E6D"/>
    <w:multiLevelType w:val="hybridMultilevel"/>
    <w:tmpl w:val="E466E3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717765"/>
    <w:multiLevelType w:val="hybridMultilevel"/>
    <w:tmpl w:val="764CBB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82382"/>
    <w:multiLevelType w:val="hybridMultilevel"/>
    <w:tmpl w:val="CA28DBE0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25184B8C"/>
    <w:multiLevelType w:val="hybridMultilevel"/>
    <w:tmpl w:val="F60818EE"/>
    <w:lvl w:ilvl="0" w:tplc="ABEC2150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C0F7B"/>
    <w:multiLevelType w:val="hybridMultilevel"/>
    <w:tmpl w:val="118C99D4"/>
    <w:lvl w:ilvl="0" w:tplc="FBC087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C530F9"/>
    <w:multiLevelType w:val="hybridMultilevel"/>
    <w:tmpl w:val="E6804DFA"/>
    <w:lvl w:ilvl="0" w:tplc="FC80671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F65E71"/>
    <w:multiLevelType w:val="hybridMultilevel"/>
    <w:tmpl w:val="B630EA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A4BE2"/>
    <w:multiLevelType w:val="multilevel"/>
    <w:tmpl w:val="D82809A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1" w15:restartNumberingAfterBreak="0">
    <w:nsid w:val="4FE42940"/>
    <w:multiLevelType w:val="hybridMultilevel"/>
    <w:tmpl w:val="89A619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83202"/>
    <w:multiLevelType w:val="hybridMultilevel"/>
    <w:tmpl w:val="156E9168"/>
    <w:lvl w:ilvl="0" w:tplc="ABEC2150">
      <w:start w:val="1"/>
      <w:numFmt w:val="bullet"/>
      <w:lvlText w:val=""/>
      <w:lvlJc w:val="left"/>
      <w:pPr>
        <w:tabs>
          <w:tab w:val="num" w:pos="1060"/>
        </w:tabs>
        <w:ind w:left="1060" w:hanging="22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E91CD3"/>
    <w:multiLevelType w:val="hybridMultilevel"/>
    <w:tmpl w:val="CA28DBE0"/>
    <w:lvl w:ilvl="0" w:tplc="FBC087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60975A83"/>
    <w:multiLevelType w:val="multilevel"/>
    <w:tmpl w:val="D82809A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5" w15:restartNumberingAfterBreak="0">
    <w:nsid w:val="672375A4"/>
    <w:multiLevelType w:val="hybridMultilevel"/>
    <w:tmpl w:val="B9A45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17AE5"/>
    <w:multiLevelType w:val="hybridMultilevel"/>
    <w:tmpl w:val="EBA48F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0C43DD"/>
    <w:multiLevelType w:val="hybridMultilevel"/>
    <w:tmpl w:val="8A5C8D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35CD7"/>
    <w:multiLevelType w:val="multilevel"/>
    <w:tmpl w:val="E0B6573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8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num w:numId="1" w16cid:durableId="904611592">
    <w:abstractNumId w:val="16"/>
  </w:num>
  <w:num w:numId="2" w16cid:durableId="1086809541">
    <w:abstractNumId w:val="9"/>
  </w:num>
  <w:num w:numId="3" w16cid:durableId="124662494">
    <w:abstractNumId w:val="11"/>
  </w:num>
  <w:num w:numId="4" w16cid:durableId="431776984">
    <w:abstractNumId w:val="4"/>
  </w:num>
  <w:num w:numId="5" w16cid:durableId="211577422">
    <w:abstractNumId w:val="15"/>
  </w:num>
  <w:num w:numId="6" w16cid:durableId="181405414">
    <w:abstractNumId w:val="2"/>
  </w:num>
  <w:num w:numId="7" w16cid:durableId="1147551846">
    <w:abstractNumId w:val="7"/>
  </w:num>
  <w:num w:numId="8" w16cid:durableId="1077821600">
    <w:abstractNumId w:val="0"/>
  </w:num>
  <w:num w:numId="9" w16cid:durableId="1864324012">
    <w:abstractNumId w:val="5"/>
  </w:num>
  <w:num w:numId="10" w16cid:durableId="806896583">
    <w:abstractNumId w:val="13"/>
  </w:num>
  <w:num w:numId="11" w16cid:durableId="1801805055">
    <w:abstractNumId w:val="17"/>
  </w:num>
  <w:num w:numId="12" w16cid:durableId="2126844728">
    <w:abstractNumId w:val="1"/>
  </w:num>
  <w:num w:numId="13" w16cid:durableId="1909731961">
    <w:abstractNumId w:val="8"/>
  </w:num>
  <w:num w:numId="14" w16cid:durableId="2051109649">
    <w:abstractNumId w:val="18"/>
  </w:num>
  <w:num w:numId="15" w16cid:durableId="909314747">
    <w:abstractNumId w:val="3"/>
  </w:num>
  <w:num w:numId="16" w16cid:durableId="1199705241">
    <w:abstractNumId w:val="10"/>
  </w:num>
  <w:num w:numId="17" w16cid:durableId="239873925">
    <w:abstractNumId w:val="14"/>
  </w:num>
  <w:num w:numId="18" w16cid:durableId="999313127">
    <w:abstractNumId w:val="6"/>
  </w:num>
  <w:num w:numId="19" w16cid:durableId="10590148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67"/>
    <w:rsid w:val="00004E34"/>
    <w:rsid w:val="00034CDC"/>
    <w:rsid w:val="0007337D"/>
    <w:rsid w:val="00086629"/>
    <w:rsid w:val="000A5B51"/>
    <w:rsid w:val="00194DB3"/>
    <w:rsid w:val="0021407F"/>
    <w:rsid w:val="0023454E"/>
    <w:rsid w:val="00235E38"/>
    <w:rsid w:val="00236148"/>
    <w:rsid w:val="00323D40"/>
    <w:rsid w:val="00326CD3"/>
    <w:rsid w:val="0034471C"/>
    <w:rsid w:val="003452CE"/>
    <w:rsid w:val="0036273C"/>
    <w:rsid w:val="0039664D"/>
    <w:rsid w:val="003D782B"/>
    <w:rsid w:val="00417A49"/>
    <w:rsid w:val="00421224"/>
    <w:rsid w:val="00432271"/>
    <w:rsid w:val="00443269"/>
    <w:rsid w:val="00491A5E"/>
    <w:rsid w:val="00494B55"/>
    <w:rsid w:val="0049719E"/>
    <w:rsid w:val="004B7056"/>
    <w:rsid w:val="004F5167"/>
    <w:rsid w:val="00532186"/>
    <w:rsid w:val="005A1B9E"/>
    <w:rsid w:val="005A7905"/>
    <w:rsid w:val="005B5A8F"/>
    <w:rsid w:val="00664D2C"/>
    <w:rsid w:val="00685018"/>
    <w:rsid w:val="006E1399"/>
    <w:rsid w:val="00744A75"/>
    <w:rsid w:val="007B5741"/>
    <w:rsid w:val="007C1E5A"/>
    <w:rsid w:val="007D7D1B"/>
    <w:rsid w:val="0087197A"/>
    <w:rsid w:val="008A7751"/>
    <w:rsid w:val="00942AA3"/>
    <w:rsid w:val="0094502D"/>
    <w:rsid w:val="009513EF"/>
    <w:rsid w:val="00993AC0"/>
    <w:rsid w:val="00997409"/>
    <w:rsid w:val="00A03670"/>
    <w:rsid w:val="00A50000"/>
    <w:rsid w:val="00A50BE8"/>
    <w:rsid w:val="00A735CA"/>
    <w:rsid w:val="00A73948"/>
    <w:rsid w:val="00AE7CEB"/>
    <w:rsid w:val="00AF2979"/>
    <w:rsid w:val="00B1729C"/>
    <w:rsid w:val="00B35C3C"/>
    <w:rsid w:val="00B37706"/>
    <w:rsid w:val="00B421AD"/>
    <w:rsid w:val="00B97BAA"/>
    <w:rsid w:val="00BA134C"/>
    <w:rsid w:val="00BF40D4"/>
    <w:rsid w:val="00C64148"/>
    <w:rsid w:val="00CA4A68"/>
    <w:rsid w:val="00CD632D"/>
    <w:rsid w:val="00CE02C4"/>
    <w:rsid w:val="00D42492"/>
    <w:rsid w:val="00D61839"/>
    <w:rsid w:val="00DC4842"/>
    <w:rsid w:val="00DD0339"/>
    <w:rsid w:val="00E07759"/>
    <w:rsid w:val="00EA18C3"/>
    <w:rsid w:val="00EC40A6"/>
    <w:rsid w:val="00F63735"/>
    <w:rsid w:val="00F759EB"/>
    <w:rsid w:val="00F80FAA"/>
    <w:rsid w:val="00FC2896"/>
    <w:rsid w:val="00FE04CF"/>
    <w:rsid w:val="00FF2D93"/>
    <w:rsid w:val="00FF2DA9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72FCD760"/>
  <w15:chartTrackingRefBased/>
  <w15:docId w15:val="{BA0BA208-E2FE-4222-82EC-043FAD3B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94DB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59393F821A748963B34E3A501DB41" ma:contentTypeVersion="8" ma:contentTypeDescription="Create a new document." ma:contentTypeScope="" ma:versionID="4ea5f794f2cfc4ad9f9b6d0f85f4eb54">
  <xsd:schema xmlns:xsd="http://www.w3.org/2001/XMLSchema" xmlns:xs="http://www.w3.org/2001/XMLSchema" xmlns:p="http://schemas.microsoft.com/office/2006/metadata/properties" xmlns:ns2="30bcbf49-2aa4-41e1-b00a-d48a96a380a6" xmlns:ns3="00aba228-8deb-49db-8bdb-e8d9a3b16d35" targetNamespace="http://schemas.microsoft.com/office/2006/metadata/properties" ma:root="true" ma:fieldsID="d87ee9bc6b534a7f1aa2ffbdf5d6245a" ns2:_="" ns3:_="">
    <xsd:import namespace="30bcbf49-2aa4-41e1-b00a-d48a96a380a6"/>
    <xsd:import namespace="00aba228-8deb-49db-8bdb-e8d9a3b16d3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cbf49-2aa4-41e1-b00a-d48a96a380a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ba228-8deb-49db-8bdb-e8d9a3b16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D3217D6-5649-48CC-AB6F-AF22E331A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cbf49-2aa4-41e1-b00a-d48a96a380a6"/>
    <ds:schemaRef ds:uri="00aba228-8deb-49db-8bdb-e8d9a3b16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0D565C-59D4-4552-9C1B-82D431F5664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3985652-4109-43AB-9A20-39CBD0A3F6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26CBEA-3485-435F-B889-0D118D53AC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5209DE-D66B-4E54-9D08-15B85523227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BHTA</vt:lpstr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BHTA</dc:title>
  <dc:subject/>
  <dc:creator>sarah</dc:creator>
  <cp:keywords/>
  <cp:lastModifiedBy>Samantha Lewis</cp:lastModifiedBy>
  <cp:revision>2</cp:revision>
  <cp:lastPrinted>2005-07-05T10:32:00Z</cp:lastPrinted>
  <dcterms:created xsi:type="dcterms:W3CDTF">2024-06-07T15:45:00Z</dcterms:created>
  <dcterms:modified xsi:type="dcterms:W3CDTF">2024-06-07T15:45:00Z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Simon Festing</vt:lpwstr>
  </property>
  <property fmtid="{D5CDD505-2E9C-101B-9397-08002B2CF9AE}" pid="3" name="Order">
    <vt:lpwstr>5800.00000000000</vt:lpwstr>
  </property>
  <property fmtid="{D5CDD505-2E9C-101B-9397-08002B2CF9AE}" pid="4" name="display_urn:schemas-microsoft-com:office:office#Author">
    <vt:lpwstr>Simon Festing</vt:lpwstr>
  </property>
  <property fmtid="{D5CDD505-2E9C-101B-9397-08002B2CF9AE}" pid="5" name="_dlc_DocId">
    <vt:lpwstr>ZV2NQ6V2H53Q-1684074807-602</vt:lpwstr>
  </property>
  <property fmtid="{D5CDD505-2E9C-101B-9397-08002B2CF9AE}" pid="6" name="_dlc_DocIdItemGuid">
    <vt:lpwstr>3c1db86a-d619-7cd7-8955-f2208c1de420</vt:lpwstr>
  </property>
  <property fmtid="{D5CDD505-2E9C-101B-9397-08002B2CF9AE}" pid="7" name="_dlc_DocIdUrl">
    <vt:lpwstr>https://thebhta.sharepoint.com/sites/Data/_layouts/15/DocIdRedir.aspx?ID=ZV2NQ6V2H53Q-1684074807-602, ZV2NQ6V2H53Q-1684074807-602</vt:lpwstr>
  </property>
</Properties>
</file>